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95" w:rsidRPr="00175E61" w:rsidRDefault="00B11D95" w:rsidP="00B11D95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0FC0296" wp14:editId="2EFBEF3D">
            <wp:simplePos x="0" y="0"/>
            <wp:positionH relativeFrom="column">
              <wp:posOffset>30480</wp:posOffset>
            </wp:positionH>
            <wp:positionV relativeFrom="paragraph">
              <wp:posOffset>-180282</wp:posOffset>
            </wp:positionV>
            <wp:extent cx="580948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E61">
        <w:rPr>
          <w:rFonts w:ascii="TH SarabunPSK" w:hAnsi="TH SarabunPSK" w:cs="TH SarabunPSK"/>
          <w:b/>
          <w:bCs/>
          <w:cs/>
        </w:rPr>
        <w:t>แบบประเมินหน่วยการเรียนรู้</w:t>
      </w:r>
    </w:p>
    <w:p w:rsidR="00B11D95" w:rsidRPr="003341AE" w:rsidRDefault="00B11D95" w:rsidP="00B11D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1A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</w:t>
      </w:r>
      <w:r w:rsidRPr="003341A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3341A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341AE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3341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B11D95" w:rsidRPr="003341AE" w:rsidRDefault="00B11D95" w:rsidP="00B11D95">
      <w:pPr>
        <w:spacing w:line="380" w:lineRule="exact"/>
        <w:jc w:val="center"/>
        <w:rPr>
          <w:rFonts w:ascii="TH SarabunPSK" w:hAnsi="TH SarabunPSK" w:cs="TH SarabunPSK"/>
          <w:b/>
          <w:bCs/>
          <w:cs/>
        </w:rPr>
      </w:pPr>
      <w:r w:rsidRPr="003341AE">
        <w:rPr>
          <w:rFonts w:ascii="TH SarabunPSK" w:hAnsi="TH SarabunPSK" w:cs="TH SarabunPSK"/>
          <w:b/>
          <w:bCs/>
          <w:cs/>
        </w:rPr>
        <w:t>ชั้น........................เวลา....................ชั่วโมง</w:t>
      </w:r>
    </w:p>
    <w:p w:rsidR="00B11D95" w:rsidRPr="003341AE" w:rsidRDefault="00B11D95" w:rsidP="00B11D95">
      <w:pPr>
        <w:pBdr>
          <w:bottom w:val="single" w:sz="6" w:space="1" w:color="auto"/>
        </w:pBdr>
        <w:spacing w:line="380" w:lineRule="exact"/>
        <w:rPr>
          <w:rFonts w:ascii="TH SarabunPSK" w:hAnsi="TH SarabunPSK" w:cs="TH SarabunPSK"/>
          <w:b/>
          <w:bCs/>
        </w:rPr>
      </w:pPr>
      <w:r w:rsidRPr="003341AE">
        <w:rPr>
          <w:rFonts w:ascii="TH SarabunPSK" w:hAnsi="TH SarabunPSK" w:cs="TH SarabunPSK"/>
          <w:b/>
          <w:bCs/>
          <w:cs/>
        </w:rPr>
        <w:t xml:space="preserve">       ชื่อหน่วยการเรียนรู้..............................</w:t>
      </w:r>
      <w:r>
        <w:rPr>
          <w:rFonts w:ascii="TH SarabunPSK" w:hAnsi="TH SarabunPSK" w:cs="TH SarabunPSK"/>
          <w:b/>
          <w:bCs/>
        </w:rPr>
        <w:t>.............</w:t>
      </w:r>
      <w:r w:rsidRPr="003341AE">
        <w:rPr>
          <w:rFonts w:ascii="TH SarabunPSK" w:hAnsi="TH SarabunPSK" w:cs="TH SarabunPSK"/>
          <w:b/>
          <w:bCs/>
        </w:rPr>
        <w:t>........</w:t>
      </w:r>
      <w:r w:rsidRPr="003341AE">
        <w:rPr>
          <w:rFonts w:ascii="TH SarabunPSK" w:hAnsi="TH SarabunPSK" w:cs="TH SarabunPSK" w:hint="cs"/>
          <w:b/>
          <w:bCs/>
          <w:cs/>
        </w:rPr>
        <w:t>ชื่อครูผู้สอน.....</w:t>
      </w:r>
      <w:r>
        <w:rPr>
          <w:rFonts w:ascii="TH SarabunPSK" w:hAnsi="TH SarabunPSK" w:cs="TH SarabunPSK" w:hint="cs"/>
          <w:b/>
          <w:bCs/>
          <w:cs/>
        </w:rPr>
        <w:t>....................</w:t>
      </w:r>
      <w:r w:rsidRPr="003341AE">
        <w:rPr>
          <w:rFonts w:ascii="TH SarabunPSK" w:hAnsi="TH SarabunPSK" w:cs="TH SarabunPSK" w:hint="cs"/>
          <w:b/>
          <w:bCs/>
          <w:cs/>
        </w:rPr>
        <w:t>...........</w:t>
      </w:r>
    </w:p>
    <w:p w:rsidR="00B11D95" w:rsidRPr="005768C0" w:rsidRDefault="00B11D95" w:rsidP="00B11D95">
      <w:pPr>
        <w:spacing w:line="380" w:lineRule="exact"/>
        <w:jc w:val="center"/>
        <w:rPr>
          <w:rFonts w:ascii="TH SarabunPSK" w:hAnsi="TH SarabunPSK" w:cs="TH SarabunPSK"/>
          <w:sz w:val="18"/>
          <w:szCs w:val="18"/>
        </w:rPr>
      </w:pPr>
    </w:p>
    <w:p w:rsidR="00B11D95" w:rsidRPr="003341AE" w:rsidRDefault="00B11D95" w:rsidP="00B11D95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175E61">
        <w:rPr>
          <w:rFonts w:ascii="TH SarabunPSK" w:hAnsi="TH SarabunPSK" w:cs="TH SarabunPSK"/>
          <w:b/>
          <w:bCs/>
          <w:cs/>
        </w:rPr>
        <w:tab/>
      </w: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3341AE">
        <w:rPr>
          <w:rFonts w:ascii="TH SarabunPSK" w:hAnsi="TH SarabunPSK" w:cs="TH SarabunPSK"/>
          <w:sz w:val="28"/>
          <w:szCs w:val="28"/>
          <w:cs/>
        </w:rPr>
        <w:t xml:space="preserve">   โปรดเขียนเครื่องหมาย  </w:t>
      </w:r>
      <w:r w:rsidRPr="003341AE">
        <w:rPr>
          <w:rFonts w:ascii="TH SarabunPSK" w:hAnsi="TH SarabunPSK" w:cs="TH SarabunPSK"/>
          <w:sz w:val="28"/>
          <w:szCs w:val="28"/>
        </w:rPr>
        <w:sym w:font="Wingdings" w:char="F0FC"/>
      </w:r>
      <w:r w:rsidRPr="003341AE">
        <w:rPr>
          <w:rFonts w:ascii="TH SarabunPSK" w:hAnsi="TH SarabunPSK" w:cs="TH SarabunPSK"/>
          <w:sz w:val="28"/>
          <w:szCs w:val="28"/>
          <w:cs/>
        </w:rPr>
        <w:t xml:space="preserve">    ลงในช่องที่ตรงกับระดับการปฏิบัติ</w:t>
      </w:r>
    </w:p>
    <w:p w:rsidR="00B11D95" w:rsidRPr="003341AE" w:rsidRDefault="00B11D95" w:rsidP="00B11D95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ระดับการประเมิน   </w:t>
      </w:r>
      <w:r w:rsidRPr="003341AE">
        <w:rPr>
          <w:rFonts w:ascii="TH SarabunPSK" w:hAnsi="TH SarabunPSK" w:cs="TH SarabunPSK"/>
          <w:sz w:val="28"/>
          <w:szCs w:val="28"/>
        </w:rPr>
        <w:t xml:space="preserve">4   </w:t>
      </w:r>
      <w:r w:rsidRPr="003341A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>มากที่สุด</w:t>
      </w:r>
      <w:r w:rsidRPr="003341A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3341AE">
        <w:rPr>
          <w:rFonts w:ascii="TH SarabunPSK" w:hAnsi="TH SarabunPSK" w:cs="TH SarabunPSK"/>
          <w:sz w:val="28"/>
          <w:szCs w:val="28"/>
        </w:rPr>
        <w:t xml:space="preserve"> </w:t>
      </w:r>
    </w:p>
    <w:p w:rsidR="00B11D95" w:rsidRPr="003341AE" w:rsidRDefault="00B11D95" w:rsidP="00B11D95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 w:rsidRPr="003341AE">
        <w:rPr>
          <w:rFonts w:ascii="TH SarabunPSK" w:hAnsi="TH SarabunPSK" w:cs="TH SarabunPSK"/>
          <w:sz w:val="28"/>
          <w:szCs w:val="28"/>
        </w:rPr>
        <w:t xml:space="preserve">                         3  </w:t>
      </w:r>
      <w:r w:rsidRPr="003341AE">
        <w:rPr>
          <w:rFonts w:ascii="TH SarabunPSK" w:hAnsi="TH SarabunPSK" w:cs="TH SarabunPSK"/>
          <w:sz w:val="28"/>
          <w:szCs w:val="28"/>
          <w:cs/>
        </w:rPr>
        <w:t xml:space="preserve"> หมายถึง   มีความสอดคล้อง/เชื่อมโยง/เหมาะสม</w:t>
      </w: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>มาก</w:t>
      </w:r>
    </w:p>
    <w:p w:rsidR="00B11D95" w:rsidRPr="003341AE" w:rsidRDefault="00B11D95" w:rsidP="00B11D95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 w:rsidRPr="003341AE">
        <w:rPr>
          <w:rFonts w:ascii="TH SarabunPSK" w:hAnsi="TH SarabunPSK" w:cs="TH SarabunPSK"/>
          <w:sz w:val="28"/>
          <w:szCs w:val="28"/>
          <w:cs/>
        </w:rPr>
        <w:t xml:space="preserve">                         </w:t>
      </w:r>
      <w:r w:rsidRPr="003341AE">
        <w:rPr>
          <w:rFonts w:ascii="TH SarabunPSK" w:hAnsi="TH SarabunPSK" w:cs="TH SarabunPSK"/>
          <w:sz w:val="28"/>
          <w:szCs w:val="28"/>
        </w:rPr>
        <w:t xml:space="preserve">2   </w:t>
      </w:r>
      <w:proofErr w:type="gramStart"/>
      <w:r w:rsidRPr="003341AE">
        <w:rPr>
          <w:rFonts w:ascii="TH SarabunPSK" w:hAnsi="TH SarabunPSK" w:cs="TH SarabunPSK"/>
          <w:sz w:val="28"/>
          <w:szCs w:val="28"/>
          <w:cs/>
        </w:rPr>
        <w:t>หมายถึง  มีความสอดคล้อง</w:t>
      </w:r>
      <w:proofErr w:type="gramEnd"/>
      <w:r w:rsidRPr="003341AE">
        <w:rPr>
          <w:rFonts w:ascii="TH SarabunPSK" w:hAnsi="TH SarabunPSK" w:cs="TH SarabunPSK"/>
          <w:sz w:val="28"/>
          <w:szCs w:val="28"/>
          <w:cs/>
        </w:rPr>
        <w:t>/เชื่อมโยง/เหมาะสม</w:t>
      </w: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>น้อย</w:t>
      </w:r>
      <w:r w:rsidRPr="003341A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341AE">
        <w:rPr>
          <w:rFonts w:ascii="TH SarabunPSK" w:hAnsi="TH SarabunPSK" w:cs="TH SarabunPSK"/>
          <w:sz w:val="28"/>
          <w:szCs w:val="28"/>
        </w:rPr>
        <w:t xml:space="preserve"> </w:t>
      </w:r>
    </w:p>
    <w:p w:rsidR="00B11D95" w:rsidRPr="003341AE" w:rsidRDefault="00B11D95" w:rsidP="00B11D95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 w:rsidRPr="003341AE">
        <w:rPr>
          <w:rFonts w:ascii="TH SarabunPSK" w:hAnsi="TH SarabunPSK" w:cs="TH SarabunPSK"/>
          <w:sz w:val="28"/>
          <w:szCs w:val="28"/>
        </w:rPr>
        <w:t xml:space="preserve">                         1   </w:t>
      </w:r>
      <w:r w:rsidRPr="003341A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3341AE">
        <w:rPr>
          <w:rFonts w:ascii="TH SarabunPSK" w:hAnsi="TH SarabunPSK" w:cs="TH SarabunPSK"/>
          <w:b/>
          <w:bCs/>
          <w:sz w:val="28"/>
          <w:szCs w:val="28"/>
          <w:cs/>
        </w:rPr>
        <w:t>น้อยที่สุด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9"/>
        <w:gridCol w:w="708"/>
        <w:gridCol w:w="709"/>
        <w:gridCol w:w="622"/>
      </w:tblGrid>
      <w:tr w:rsidR="00B11D95" w:rsidRPr="00175E61" w:rsidTr="00B91540">
        <w:tc>
          <w:tcPr>
            <w:tcW w:w="6062" w:type="dxa"/>
            <w:vMerge w:val="restart"/>
            <w:vAlign w:val="center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748" w:type="dxa"/>
            <w:gridSpan w:val="4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  <w:cs/>
              </w:rPr>
              <w:t>ระดับการปฏิบัติ</w:t>
            </w:r>
          </w:p>
        </w:tc>
      </w:tr>
      <w:tr w:rsidR="00B11D95" w:rsidRPr="00175E61" w:rsidTr="00B91540">
        <w:tc>
          <w:tcPr>
            <w:tcW w:w="6062" w:type="dxa"/>
            <w:vMerge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" w:type="dxa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9" w:type="dxa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22" w:type="dxa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E61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มาตรฐานการเรียนรู้ / ตัวชี้วัด  สมรรถนะสำคัญของนักเรียน  และ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คุณลักษณะอันพึงประสงค์  มีความเชื่อมโยงกันอย่างเหมาะสม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ความสอดคล้องของสาระสำคัญกับมาตรฐานการเรียนรู้ / ตัวชี้วัด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สาระสำคัญ/ความคิดรวบยอด  สาระการเรียนรู้  และกิจกรรมการเรียนรู้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 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7.  กิจกรรมการเรียนรู้มีความเหมาะสม  สามารถนำผู้เรียนไปสู่การสร้างชิ้นงานหรือภาระงานได้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มีการประเมินผลตามสภาพจริงและสอดคล้องกับมาตรฐาน             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การเรียนรู้ / ตัวชี้วัด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ประเด็นและหลักเกณฑ์การประเมินสามารถสะท้อนคุณภาพผู้เรียน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ตามมาตรฐานการเรียนรู้ / ตัวชี้วัด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3341AE" w:rsidTr="00B91540">
        <w:tc>
          <w:tcPr>
            <w:tcW w:w="606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3341A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</w:t>
            </w:r>
          </w:p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นำไปประยุกต์ใช้ได้จริง</w:t>
            </w: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2" w:type="dxa"/>
          </w:tcPr>
          <w:p w:rsidR="00B11D95" w:rsidRPr="003341AE" w:rsidRDefault="00B11D95" w:rsidP="00B9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1D95" w:rsidRPr="00175E61" w:rsidTr="00B91540">
        <w:tc>
          <w:tcPr>
            <w:tcW w:w="6062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</w:rPr>
            </w:pPr>
            <w:r w:rsidRPr="00175E61">
              <w:rPr>
                <w:rFonts w:ascii="TH SarabunPSK" w:hAnsi="TH SarabunPSK" w:cs="TH SarabunPSK"/>
                <w:cs/>
              </w:rPr>
              <w:tab/>
              <w:t xml:space="preserve">     </w:t>
            </w:r>
            <w:r w:rsidRPr="00175E61">
              <w:rPr>
                <w:rFonts w:ascii="TH SarabunPSK" w:hAnsi="TH SarabunPSK" w:cs="TH SarabunPSK"/>
                <w:cs/>
              </w:rPr>
              <w:tab/>
              <w:t xml:space="preserve">รวม  </w:t>
            </w:r>
            <w:r w:rsidRPr="00175E61">
              <w:rPr>
                <w:rFonts w:ascii="TH SarabunPSK" w:hAnsi="TH SarabunPSK" w:cs="TH SarabunPSK"/>
              </w:rPr>
              <w:t xml:space="preserve"> </w:t>
            </w:r>
            <w:r w:rsidRPr="00175E61">
              <w:rPr>
                <w:rFonts w:ascii="TH SarabunPSK" w:hAnsi="TH SarabunPSK" w:cs="TH SarabunPSK"/>
                <w:cs/>
              </w:rPr>
              <w:t xml:space="preserve">/         สรุปผล </w:t>
            </w:r>
            <w:r w:rsidRPr="00175E61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B11D95" w:rsidRPr="00175E61" w:rsidTr="00B91540">
        <w:tc>
          <w:tcPr>
            <w:tcW w:w="6062" w:type="dxa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175E61">
              <w:rPr>
                <w:rFonts w:ascii="TH SarabunPSK" w:hAnsi="TH SarabunPSK" w:cs="TH SarabunPSK"/>
                <w:cs/>
              </w:rPr>
              <w:t>หรือ    เฉลี่ย</w:t>
            </w:r>
            <w:r w:rsidRPr="00175E61">
              <w:rPr>
                <w:rFonts w:ascii="TH SarabunPSK" w:hAnsi="TH SarabunPSK" w:cs="TH SarabunPSK"/>
              </w:rPr>
              <w:t xml:space="preserve">   </w:t>
            </w:r>
            <w:r w:rsidRPr="00175E61">
              <w:rPr>
                <w:rFonts w:ascii="TH SarabunPSK" w:hAnsi="TH SarabunPSK" w:cs="TH SarabunPSK"/>
                <w:cs/>
              </w:rPr>
              <w:t xml:space="preserve">/        สรุปผล </w:t>
            </w:r>
            <w:r w:rsidRPr="00175E61">
              <w:rPr>
                <w:rFonts w:ascii="TH SarabunPSK" w:hAnsi="TH SarabunPSK" w:cs="TH SarabunPSK"/>
              </w:rPr>
              <w:t>………..…….</w:t>
            </w:r>
          </w:p>
        </w:tc>
        <w:tc>
          <w:tcPr>
            <w:tcW w:w="2748" w:type="dxa"/>
            <w:gridSpan w:val="4"/>
            <w:shd w:val="clear" w:color="auto" w:fill="F2F2F2" w:themeFill="background1" w:themeFillShade="F2"/>
          </w:tcPr>
          <w:p w:rsidR="00B11D95" w:rsidRPr="00175E61" w:rsidRDefault="00B11D95" w:rsidP="00B91540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</w:tbl>
    <w:p w:rsidR="00B11D95" w:rsidRDefault="00B11D95" w:rsidP="00B11D9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24D32" wp14:editId="5E3833EE">
                <wp:simplePos x="0" y="0"/>
                <wp:positionH relativeFrom="column">
                  <wp:posOffset>-73660</wp:posOffset>
                </wp:positionH>
                <wp:positionV relativeFrom="paragraph">
                  <wp:posOffset>66040</wp:posOffset>
                </wp:positionV>
                <wp:extent cx="4652645" cy="881380"/>
                <wp:effectExtent l="0" t="0" r="1460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95" w:rsidRPr="003B0B9B" w:rsidRDefault="00B11D95" w:rsidP="00B11D95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B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:rsidR="00B11D95" w:rsidRPr="003B0B9B" w:rsidRDefault="00B11D95" w:rsidP="00B11D95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B0B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เกณฑ์  ค่าเฉลี่ย  1.00-1.50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3B0B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ปรับปรุง  1.51-2.50 พอใช้  2.51-3.50 ดี  3.51-4.00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3B0B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ดีมาก</w:t>
                            </w:r>
                          </w:p>
                          <w:p w:rsidR="00B11D95" w:rsidRPr="003B0B9B" w:rsidRDefault="00B11D95" w:rsidP="00B11D95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B0B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หรือ     คะแนน    10-15     ปรับปรุง     16-25    พอใช้     26-35   ดี     36-40     ดีมาก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pt;margin-top:5.2pt;width:366.35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">
                <v:textbox>
                  <w:txbxContent>
                    <w:p w:rsidR="00B11D95" w:rsidRPr="003B0B9B" w:rsidRDefault="00B11D95" w:rsidP="00B11D95">
                      <w:pPr>
                        <w:spacing w:line="38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B0B9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B11D95" w:rsidRPr="003B0B9B" w:rsidRDefault="00B11D95" w:rsidP="00B11D95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B0B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เกณฑ์  ค่าเฉลี่ย  1.00-1.50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3B0B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ปรับปรุง  1.51-2.50 พอใช้  2.51-3.50 ดี  3.51-4.00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3B0B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ดีมาก</w:t>
                      </w:r>
                    </w:p>
                    <w:p w:rsidR="00B11D95" w:rsidRPr="003B0B9B" w:rsidRDefault="00B11D95" w:rsidP="00B11D95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B0B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หรือ     คะแนน    10-15     ปรับปรุง     16-25    พอใช้     26-35   ดี     36-40     ดีมาก   </w:t>
                      </w:r>
                    </w:p>
                  </w:txbxContent>
                </v:textbox>
              </v:shape>
            </w:pict>
          </mc:Fallback>
        </mc:AlternateContent>
      </w:r>
    </w:p>
    <w:p w:rsidR="00B11D95" w:rsidRDefault="00B11D95" w:rsidP="00B11D9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11D95" w:rsidRDefault="00B11D95" w:rsidP="00B11D9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11D95" w:rsidRDefault="00B11D95" w:rsidP="00B11D95">
      <w:pPr>
        <w:rPr>
          <w:rFonts w:ascii="TH SarabunPSK" w:eastAsia="Calibri" w:hAnsi="TH SarabunPSK" w:cs="TH SarabunPSK"/>
        </w:rPr>
      </w:pPr>
    </w:p>
    <w:p w:rsidR="001A1D14" w:rsidRPr="00B11D95" w:rsidRDefault="00B11D95">
      <w:pPr>
        <w:rPr>
          <w:rFonts w:ascii="TH SarabunPSK" w:eastAsia="Calibri" w:hAnsi="TH SarabunPSK" w:cs="TH SarabunPSK"/>
        </w:rPr>
      </w:pPr>
      <w:r w:rsidRPr="003341AE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09F1" wp14:editId="61BF6C58">
                <wp:simplePos x="0" y="0"/>
                <wp:positionH relativeFrom="column">
                  <wp:posOffset>2887980</wp:posOffset>
                </wp:positionH>
                <wp:positionV relativeFrom="paragraph">
                  <wp:posOffset>208915</wp:posOffset>
                </wp:positionV>
                <wp:extent cx="3253740" cy="830580"/>
                <wp:effectExtent l="0" t="0" r="3810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95" w:rsidRDefault="00B11D95" w:rsidP="00B11D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หัวหน้ากลุ่มสาระฯ</w:t>
                            </w:r>
                          </w:p>
                          <w:p w:rsidR="00B11D95" w:rsidRPr="003341AE" w:rsidRDefault="00B11D95" w:rsidP="00B11D9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</w:t>
                            </w: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</w:t>
                            </w: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27.4pt;margin-top:16.45pt;width:256.2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" stroked="f">
                <v:textbox>
                  <w:txbxContent>
                    <w:p w:rsidR="00B11D95" w:rsidRDefault="00B11D95" w:rsidP="00B11D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หัวหน้ากลุ่มสาระฯ</w:t>
                      </w:r>
                    </w:p>
                    <w:p w:rsidR="00B11D95" w:rsidRPr="003341AE" w:rsidRDefault="00B11D95" w:rsidP="00B11D9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</w:t>
                      </w: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</w:t>
                      </w: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341AE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C474F" wp14:editId="77386548">
                <wp:simplePos x="0" y="0"/>
                <wp:positionH relativeFrom="column">
                  <wp:posOffset>-198120</wp:posOffset>
                </wp:positionH>
                <wp:positionV relativeFrom="paragraph">
                  <wp:posOffset>208915</wp:posOffset>
                </wp:positionV>
                <wp:extent cx="2971800" cy="830580"/>
                <wp:effectExtent l="0" t="0" r="0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95" w:rsidRPr="003341AE" w:rsidRDefault="00B11D95" w:rsidP="00B11D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ผู้สอน</w:t>
                            </w:r>
                          </w:p>
                          <w:p w:rsidR="00B11D95" w:rsidRPr="003341AE" w:rsidRDefault="00B11D95" w:rsidP="00B11D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</w:t>
                            </w:r>
                            <w:r w:rsidRPr="003341A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6pt;margin-top:16.45pt;width:234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" stroked="f">
                <v:textbox>
                  <w:txbxContent>
                    <w:p w:rsidR="00B11D95" w:rsidRPr="003341AE" w:rsidRDefault="00B11D95" w:rsidP="00B11D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ผู้สอน</w:t>
                      </w:r>
                    </w:p>
                    <w:p w:rsidR="00B11D95" w:rsidRPr="003341AE" w:rsidRDefault="00B11D95" w:rsidP="00B11D9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</w:t>
                      </w:r>
                      <w:r w:rsidRPr="003341A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1D14" w:rsidRPr="00B11D95" w:rsidSect="003341AE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F" w:rsidRDefault="00355FCF" w:rsidP="00B11D95">
      <w:r>
        <w:separator/>
      </w:r>
    </w:p>
  </w:endnote>
  <w:endnote w:type="continuationSeparator" w:id="0">
    <w:p w:rsidR="00355FCF" w:rsidRDefault="00355FCF" w:rsidP="00B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F" w:rsidRDefault="00355FCF" w:rsidP="00B11D95">
      <w:r>
        <w:separator/>
      </w:r>
    </w:p>
  </w:footnote>
  <w:footnote w:type="continuationSeparator" w:id="0">
    <w:p w:rsidR="00355FCF" w:rsidRDefault="00355FCF" w:rsidP="00B1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9783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11D95" w:rsidRPr="00B11D95" w:rsidRDefault="00B11D95">
        <w:pPr>
          <w:pStyle w:val="a4"/>
          <w:jc w:val="right"/>
          <w:rPr>
            <w:rFonts w:ascii="TH SarabunPSK" w:hAnsi="TH SarabunPSK" w:cs="TH SarabunPSK"/>
            <w:sz w:val="28"/>
            <w:szCs w:val="28"/>
          </w:rPr>
        </w:pPr>
        <w:proofErr w:type="spellStart"/>
        <w:r w:rsidRPr="00B11D95">
          <w:rPr>
            <w:rFonts w:ascii="TH SarabunPSK" w:hAnsi="TH SarabunPSK" w:cs="TH SarabunPSK"/>
            <w:sz w:val="28"/>
            <w:szCs w:val="28"/>
            <w:cs/>
          </w:rPr>
          <w:t>วช</w:t>
        </w:r>
        <w:proofErr w:type="spellEnd"/>
        <w:r w:rsidRPr="00B11D95">
          <w:rPr>
            <w:rFonts w:ascii="TH SarabunPSK" w:hAnsi="TH SarabunPSK" w:cs="TH SarabunPSK"/>
            <w:sz w:val="28"/>
            <w:szCs w:val="28"/>
            <w:cs/>
          </w:rPr>
          <w:t>-</w:t>
        </w:r>
        <w:r w:rsidR="002A134C">
          <w:rPr>
            <w:rFonts w:ascii="TH SarabunPSK" w:hAnsi="TH SarabunPSK" w:cs="TH SarabunPSK"/>
            <w:sz w:val="28"/>
            <w:szCs w:val="28"/>
          </w:rPr>
          <w:t>10</w:t>
        </w:r>
      </w:p>
    </w:sdtContent>
  </w:sdt>
  <w:p w:rsidR="00B11D95" w:rsidRDefault="00B11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5"/>
    <w:rsid w:val="001A1D14"/>
    <w:rsid w:val="002A134C"/>
    <w:rsid w:val="00355FCF"/>
    <w:rsid w:val="00B11D95"/>
    <w:rsid w:val="00B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9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95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B11D9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1D95"/>
    <w:rPr>
      <w:rFonts w:ascii="Angsana New" w:eastAsia="Cordi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B11D9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11D95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9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95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B11D9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1D95"/>
    <w:rPr>
      <w:rFonts w:ascii="Angsana New" w:eastAsia="Cordi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B11D9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11D95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2022-10-28T03:24:00Z</dcterms:created>
  <dcterms:modified xsi:type="dcterms:W3CDTF">2022-10-28T07:29:00Z</dcterms:modified>
</cp:coreProperties>
</file>